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863" w:rsidRDefault="00D40863" w:rsidP="006F6954">
      <w:pPr>
        <w:jc w:val="center"/>
        <w:rPr>
          <w:sz w:val="28"/>
          <w:szCs w:val="28"/>
        </w:rPr>
      </w:pPr>
    </w:p>
    <w:p w:rsidR="00165FD1" w:rsidRDefault="00165FD1" w:rsidP="006F6954">
      <w:pPr>
        <w:jc w:val="center"/>
        <w:rPr>
          <w:b/>
          <w:sz w:val="28"/>
          <w:szCs w:val="28"/>
        </w:rPr>
      </w:pPr>
    </w:p>
    <w:p w:rsidR="006F6954" w:rsidRDefault="006F6954" w:rsidP="006F6954">
      <w:pPr>
        <w:jc w:val="center"/>
        <w:rPr>
          <w:b/>
          <w:sz w:val="28"/>
          <w:szCs w:val="28"/>
        </w:rPr>
      </w:pPr>
      <w:r w:rsidRPr="004062A1">
        <w:rPr>
          <w:b/>
          <w:sz w:val="28"/>
          <w:szCs w:val="28"/>
        </w:rPr>
        <w:t xml:space="preserve">Прогноз </w:t>
      </w:r>
    </w:p>
    <w:p w:rsidR="000E1D7B" w:rsidRPr="000E1D7B" w:rsidRDefault="000E1D7B" w:rsidP="000E1D7B">
      <w:pPr>
        <w:jc w:val="center"/>
        <w:rPr>
          <w:b/>
          <w:sz w:val="28"/>
          <w:szCs w:val="28"/>
          <w:lang w:val="kk-KZ"/>
        </w:rPr>
      </w:pPr>
      <w:r w:rsidRPr="000E1D7B">
        <w:rPr>
          <w:b/>
          <w:sz w:val="28"/>
          <w:szCs w:val="28"/>
        </w:rPr>
        <w:t>последствий принятия проекта Закона Республики</w:t>
      </w:r>
      <w:r>
        <w:rPr>
          <w:b/>
          <w:sz w:val="28"/>
          <w:szCs w:val="28"/>
          <w:lang w:val="kk-KZ"/>
        </w:rPr>
        <w:t xml:space="preserve"> Казахстан</w:t>
      </w:r>
      <w:r w:rsidR="0087378C">
        <w:rPr>
          <w:b/>
          <w:sz w:val="28"/>
          <w:szCs w:val="28"/>
          <w:lang w:val="kk-KZ"/>
        </w:rPr>
        <w:t xml:space="preserve"> </w:t>
      </w:r>
    </w:p>
    <w:p w:rsidR="006F6954" w:rsidRDefault="000E1D7B" w:rsidP="008C42AB">
      <w:pPr>
        <w:jc w:val="center"/>
        <w:rPr>
          <w:b/>
          <w:sz w:val="28"/>
          <w:szCs w:val="28"/>
        </w:rPr>
      </w:pPr>
      <w:r w:rsidRPr="000E1D7B">
        <w:rPr>
          <w:b/>
          <w:sz w:val="28"/>
          <w:szCs w:val="28"/>
        </w:rPr>
        <w:t>«</w:t>
      </w:r>
      <w:r w:rsidR="008C42AB" w:rsidRPr="008C42AB">
        <w:rPr>
          <w:rStyle w:val="s1"/>
          <w:lang w:val="kk-KZ"/>
        </w:rPr>
        <w:t>О внесении изменений и дополнений в некоторые законодательные акты Республики Казахстан по вопросам таможенного регулирования</w:t>
      </w:r>
      <w:r w:rsidRPr="0087378C">
        <w:rPr>
          <w:b/>
          <w:sz w:val="28"/>
          <w:szCs w:val="28"/>
        </w:rPr>
        <w:t>»</w:t>
      </w:r>
    </w:p>
    <w:p w:rsidR="006F6954" w:rsidRDefault="006F6954" w:rsidP="006F6954">
      <w:pPr>
        <w:jc w:val="center"/>
        <w:rPr>
          <w:b/>
          <w:sz w:val="28"/>
          <w:szCs w:val="28"/>
        </w:rPr>
      </w:pPr>
    </w:p>
    <w:p w:rsidR="000E1D7B" w:rsidRDefault="000E1D7B" w:rsidP="006F6954">
      <w:pPr>
        <w:jc w:val="center"/>
        <w:rPr>
          <w:b/>
          <w:sz w:val="28"/>
          <w:szCs w:val="28"/>
        </w:rPr>
      </w:pPr>
    </w:p>
    <w:p w:rsidR="006F6954" w:rsidRPr="004062A1" w:rsidRDefault="00787F0F" w:rsidP="0087378C">
      <w:pPr>
        <w:ind w:firstLine="708"/>
        <w:jc w:val="both"/>
        <w:rPr>
          <w:sz w:val="28"/>
          <w:szCs w:val="28"/>
        </w:rPr>
      </w:pPr>
      <w:r w:rsidRPr="00787F0F">
        <w:rPr>
          <w:sz w:val="28"/>
          <w:szCs w:val="28"/>
        </w:rPr>
        <w:t xml:space="preserve">Проект </w:t>
      </w:r>
      <w:r w:rsidR="00C66EA0">
        <w:rPr>
          <w:sz w:val="28"/>
          <w:szCs w:val="28"/>
        </w:rPr>
        <w:t>з</w:t>
      </w:r>
      <w:r w:rsidRPr="00787F0F">
        <w:rPr>
          <w:sz w:val="28"/>
          <w:szCs w:val="28"/>
        </w:rPr>
        <w:t>акона «</w:t>
      </w:r>
      <w:r w:rsidR="008C42AB" w:rsidRPr="008C42AB">
        <w:rPr>
          <w:rStyle w:val="s1"/>
          <w:b w:val="0"/>
          <w:lang w:val="kk-KZ"/>
        </w:rPr>
        <w:t>О внесении изменений и дополнений в некоторые законодательные акты Республики Казахстан по вопросам таможенного регулирования</w:t>
      </w:r>
      <w:r w:rsidRPr="0087378C">
        <w:rPr>
          <w:sz w:val="28"/>
          <w:szCs w:val="28"/>
        </w:rPr>
        <w:t>»</w:t>
      </w:r>
      <w:r>
        <w:rPr>
          <w:sz w:val="28"/>
          <w:szCs w:val="28"/>
        </w:rPr>
        <w:t xml:space="preserve"> </w:t>
      </w:r>
      <w:r w:rsidR="00C66EA0">
        <w:rPr>
          <w:sz w:val="28"/>
          <w:szCs w:val="28"/>
        </w:rPr>
        <w:t xml:space="preserve">(далее – проект Закона) </w:t>
      </w:r>
      <w:r w:rsidRPr="00787F0F">
        <w:rPr>
          <w:sz w:val="28"/>
          <w:szCs w:val="28"/>
        </w:rPr>
        <w:t xml:space="preserve">разработан в порядке, предусмотренном Законом Республики Казахстан от </w:t>
      </w:r>
      <w:r w:rsidR="008C42AB">
        <w:rPr>
          <w:sz w:val="28"/>
          <w:szCs w:val="28"/>
        </w:rPr>
        <w:t>6 апреля 2016</w:t>
      </w:r>
      <w:r w:rsidRPr="00787F0F">
        <w:rPr>
          <w:sz w:val="28"/>
          <w:szCs w:val="28"/>
        </w:rPr>
        <w:t xml:space="preserve"> года «О </w:t>
      </w:r>
      <w:r w:rsidR="008C42AB">
        <w:rPr>
          <w:sz w:val="28"/>
          <w:szCs w:val="28"/>
        </w:rPr>
        <w:t>правовых актах</w:t>
      </w:r>
      <w:r w:rsidRPr="00787F0F">
        <w:rPr>
          <w:sz w:val="28"/>
          <w:szCs w:val="28"/>
        </w:rPr>
        <w:t>».</w:t>
      </w:r>
    </w:p>
    <w:p w:rsidR="00C73101" w:rsidRDefault="00C73101" w:rsidP="00C73101">
      <w:pPr>
        <w:pStyle w:val="ab"/>
        <w:ind w:firstLine="720"/>
        <w:jc w:val="both"/>
        <w:rPr>
          <w:sz w:val="28"/>
          <w:szCs w:val="28"/>
        </w:rPr>
      </w:pPr>
      <w:r w:rsidRPr="00846255">
        <w:rPr>
          <w:sz w:val="28"/>
          <w:szCs w:val="28"/>
        </w:rPr>
        <w:t xml:space="preserve">Совершенствование </w:t>
      </w:r>
      <w:r>
        <w:rPr>
          <w:sz w:val="28"/>
          <w:szCs w:val="28"/>
        </w:rPr>
        <w:t>таможенного</w:t>
      </w:r>
      <w:r w:rsidRPr="00846255">
        <w:rPr>
          <w:sz w:val="28"/>
          <w:szCs w:val="28"/>
        </w:rPr>
        <w:t xml:space="preserve"> </w:t>
      </w:r>
      <w:r w:rsidRPr="00846255">
        <w:rPr>
          <w:sz w:val="28"/>
          <w:szCs w:val="28"/>
          <w:lang w:val="kk-KZ"/>
        </w:rPr>
        <w:t>законодательства</w:t>
      </w:r>
      <w:r w:rsidRPr="00846255">
        <w:rPr>
          <w:sz w:val="28"/>
          <w:szCs w:val="28"/>
        </w:rPr>
        <w:t xml:space="preserve"> в Казахстане ведется на постоянной основе и в целом направлено на создание благоприятной предпринимательской среды, реализацию стратегических целей развития и создание условий для дальнейшего стабильного социально-экономического развития</w:t>
      </w:r>
      <w:r>
        <w:rPr>
          <w:sz w:val="28"/>
          <w:szCs w:val="28"/>
        </w:rPr>
        <w:t xml:space="preserve"> страны.</w:t>
      </w:r>
    </w:p>
    <w:p w:rsidR="006F6954" w:rsidRDefault="00C522CF" w:rsidP="00134CE7">
      <w:pPr>
        <w:ind w:firstLine="709"/>
        <w:jc w:val="both"/>
        <w:rPr>
          <w:sz w:val="28"/>
          <w:szCs w:val="28"/>
        </w:rPr>
      </w:pPr>
      <w:bookmarkStart w:id="0" w:name="_GoBack"/>
      <w:bookmarkEnd w:id="0"/>
      <w:r>
        <w:rPr>
          <w:sz w:val="28"/>
          <w:szCs w:val="28"/>
        </w:rPr>
        <w:t xml:space="preserve">В целом, </w:t>
      </w:r>
      <w:proofErr w:type="spellStart"/>
      <w:r>
        <w:rPr>
          <w:sz w:val="28"/>
          <w:szCs w:val="28"/>
        </w:rPr>
        <w:t>приняти</w:t>
      </w:r>
      <w:proofErr w:type="spellEnd"/>
      <w:r w:rsidR="003D7BBB">
        <w:rPr>
          <w:sz w:val="28"/>
          <w:szCs w:val="28"/>
          <w:lang w:val="kk-KZ"/>
        </w:rPr>
        <w:t>е</w:t>
      </w:r>
      <w:r w:rsidR="00134CE7" w:rsidRPr="00134CE7">
        <w:rPr>
          <w:sz w:val="28"/>
          <w:szCs w:val="28"/>
        </w:rPr>
        <w:t xml:space="preserve"> Закона не повлечет негативных, правовых, экологических и социально-экономических последствий.</w:t>
      </w:r>
    </w:p>
    <w:p w:rsidR="00134CE7" w:rsidRDefault="00134CE7" w:rsidP="00134CE7">
      <w:pPr>
        <w:ind w:firstLine="709"/>
        <w:jc w:val="both"/>
        <w:rPr>
          <w:sz w:val="28"/>
          <w:szCs w:val="28"/>
        </w:rPr>
      </w:pPr>
    </w:p>
    <w:p w:rsidR="00134CE7" w:rsidRPr="00134CE7" w:rsidRDefault="00134CE7" w:rsidP="00134CE7">
      <w:pPr>
        <w:ind w:firstLine="709"/>
        <w:jc w:val="both"/>
        <w:rPr>
          <w:sz w:val="28"/>
          <w:szCs w:val="28"/>
        </w:rPr>
      </w:pPr>
    </w:p>
    <w:tbl>
      <w:tblPr>
        <w:tblW w:w="4990" w:type="pct"/>
        <w:tblCellMar>
          <w:left w:w="0" w:type="dxa"/>
          <w:right w:w="0" w:type="dxa"/>
        </w:tblCellMar>
        <w:tblLook w:val="0000" w:firstRow="0" w:lastRow="0" w:firstColumn="0" w:lastColumn="0" w:noHBand="0" w:noVBand="0"/>
      </w:tblPr>
      <w:tblGrid>
        <w:gridCol w:w="4776"/>
        <w:gridCol w:w="4776"/>
      </w:tblGrid>
      <w:tr w:rsidR="001D2989" w:rsidTr="0087378C">
        <w:trPr>
          <w:trHeight w:val="736"/>
        </w:trPr>
        <w:tc>
          <w:tcPr>
            <w:tcW w:w="2500" w:type="pct"/>
            <w:tcMar>
              <w:top w:w="0" w:type="dxa"/>
              <w:left w:w="108" w:type="dxa"/>
              <w:bottom w:w="0" w:type="dxa"/>
              <w:right w:w="108" w:type="dxa"/>
            </w:tcMar>
          </w:tcPr>
          <w:p w:rsidR="001D2989" w:rsidRPr="001D2989" w:rsidRDefault="001D2989" w:rsidP="008D6B06">
            <w:pPr>
              <w:ind w:right="560"/>
              <w:jc w:val="center"/>
              <w:rPr>
                <w:b/>
                <w:sz w:val="28"/>
                <w:lang w:val="kk-KZ"/>
              </w:rPr>
            </w:pPr>
            <w:r w:rsidRPr="001D2989">
              <w:rPr>
                <w:b/>
                <w:sz w:val="28"/>
                <w:lang w:val="kk-KZ"/>
              </w:rPr>
              <w:t>Министр</w:t>
            </w:r>
          </w:p>
          <w:p w:rsidR="001D2989" w:rsidRPr="001D2989" w:rsidRDefault="001D2989" w:rsidP="008D6B06">
            <w:pPr>
              <w:ind w:right="560"/>
              <w:jc w:val="center"/>
              <w:rPr>
                <w:b/>
                <w:sz w:val="28"/>
                <w:lang w:val="kk-KZ"/>
              </w:rPr>
            </w:pPr>
            <w:r w:rsidRPr="001D2989">
              <w:rPr>
                <w:b/>
                <w:sz w:val="28"/>
                <w:lang w:val="kk-KZ"/>
              </w:rPr>
              <w:t xml:space="preserve">национальной экономики </w:t>
            </w:r>
          </w:p>
          <w:p w:rsidR="001D2989" w:rsidRPr="0087378C" w:rsidRDefault="001D2989" w:rsidP="0087378C">
            <w:pPr>
              <w:ind w:right="560"/>
              <w:jc w:val="center"/>
              <w:rPr>
                <w:b/>
                <w:sz w:val="28"/>
                <w:lang w:val="kk-KZ"/>
              </w:rPr>
            </w:pPr>
            <w:r w:rsidRPr="001D2989">
              <w:rPr>
                <w:b/>
                <w:sz w:val="28"/>
                <w:lang w:val="kk-KZ"/>
              </w:rPr>
              <w:t>Республики Казахстан</w:t>
            </w:r>
          </w:p>
        </w:tc>
        <w:tc>
          <w:tcPr>
            <w:tcW w:w="2500" w:type="pct"/>
            <w:tcMar>
              <w:top w:w="0" w:type="dxa"/>
              <w:left w:w="108" w:type="dxa"/>
              <w:bottom w:w="0" w:type="dxa"/>
              <w:right w:w="108" w:type="dxa"/>
            </w:tcMar>
          </w:tcPr>
          <w:p w:rsidR="001D2989" w:rsidRPr="00176AED" w:rsidRDefault="001D2989" w:rsidP="0087378C">
            <w:pPr>
              <w:rPr>
                <w:rStyle w:val="s0"/>
                <w:b/>
                <w:bCs/>
                <w:lang w:val="kk-KZ"/>
              </w:rPr>
            </w:pPr>
          </w:p>
          <w:p w:rsidR="001D2989" w:rsidRPr="001D2989" w:rsidRDefault="0087378C" w:rsidP="008D6B06">
            <w:pPr>
              <w:jc w:val="right"/>
              <w:rPr>
                <w:sz w:val="28"/>
              </w:rPr>
            </w:pPr>
            <w:r>
              <w:rPr>
                <w:b/>
                <w:sz w:val="28"/>
                <w:lang w:val="kk-KZ"/>
              </w:rPr>
              <w:t>Т. Сулейменов</w:t>
            </w:r>
          </w:p>
        </w:tc>
      </w:tr>
    </w:tbl>
    <w:p w:rsidR="003567D3" w:rsidRPr="0087378C" w:rsidRDefault="003567D3"/>
    <w:sectPr w:rsidR="003567D3" w:rsidRPr="0087378C" w:rsidSect="00D40863">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648B" w:rsidRDefault="009A648B" w:rsidP="00D40863">
      <w:r>
        <w:separator/>
      </w:r>
    </w:p>
  </w:endnote>
  <w:endnote w:type="continuationSeparator" w:id="0">
    <w:p w:rsidR="009A648B" w:rsidRDefault="009A648B" w:rsidP="00D40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648B" w:rsidRDefault="009A648B" w:rsidP="00D40863">
      <w:r>
        <w:separator/>
      </w:r>
    </w:p>
  </w:footnote>
  <w:footnote w:type="continuationSeparator" w:id="0">
    <w:p w:rsidR="009A648B" w:rsidRDefault="009A648B" w:rsidP="00D408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4806"/>
      <w:docPartObj>
        <w:docPartGallery w:val="Page Numbers (Top of Page)"/>
        <w:docPartUnique/>
      </w:docPartObj>
    </w:sdtPr>
    <w:sdtEndPr/>
    <w:sdtContent>
      <w:p w:rsidR="00D40863" w:rsidRDefault="00613B7A">
        <w:pPr>
          <w:pStyle w:val="a5"/>
          <w:jc w:val="center"/>
        </w:pPr>
        <w:r w:rsidRPr="00D40863">
          <w:rPr>
            <w:sz w:val="28"/>
            <w:szCs w:val="28"/>
          </w:rPr>
          <w:fldChar w:fldCharType="begin"/>
        </w:r>
        <w:r w:rsidR="00D40863" w:rsidRPr="00D40863">
          <w:rPr>
            <w:sz w:val="28"/>
            <w:szCs w:val="28"/>
          </w:rPr>
          <w:instrText xml:space="preserve"> PAGE   \* MERGEFORMAT </w:instrText>
        </w:r>
        <w:r w:rsidRPr="00D40863">
          <w:rPr>
            <w:sz w:val="28"/>
            <w:szCs w:val="28"/>
          </w:rPr>
          <w:fldChar w:fldCharType="separate"/>
        </w:r>
        <w:r w:rsidR="0087378C">
          <w:rPr>
            <w:noProof/>
            <w:sz w:val="28"/>
            <w:szCs w:val="28"/>
          </w:rPr>
          <w:t>2</w:t>
        </w:r>
        <w:r w:rsidRPr="00D40863">
          <w:rPr>
            <w:sz w:val="28"/>
            <w:szCs w:val="28"/>
          </w:rPr>
          <w:fldChar w:fldCharType="end"/>
        </w:r>
      </w:p>
    </w:sdtContent>
  </w:sdt>
  <w:p w:rsidR="00D40863" w:rsidRDefault="00D4086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633EC0"/>
    <w:multiLevelType w:val="hybridMultilevel"/>
    <w:tmpl w:val="A650D57C"/>
    <w:lvl w:ilvl="0" w:tplc="C12C284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F6954"/>
    <w:rsid w:val="000772BD"/>
    <w:rsid w:val="000D4A62"/>
    <w:rsid w:val="000E1D7B"/>
    <w:rsid w:val="00134CE7"/>
    <w:rsid w:val="001357F5"/>
    <w:rsid w:val="00165FD1"/>
    <w:rsid w:val="00176AED"/>
    <w:rsid w:val="001D2989"/>
    <w:rsid w:val="002C0928"/>
    <w:rsid w:val="003024CA"/>
    <w:rsid w:val="00304EDA"/>
    <w:rsid w:val="003567D3"/>
    <w:rsid w:val="00385A7A"/>
    <w:rsid w:val="003D7BBB"/>
    <w:rsid w:val="004232C0"/>
    <w:rsid w:val="005109A1"/>
    <w:rsid w:val="00613B7A"/>
    <w:rsid w:val="006922B3"/>
    <w:rsid w:val="00697A98"/>
    <w:rsid w:val="006A3452"/>
    <w:rsid w:val="006B1097"/>
    <w:rsid w:val="006F6954"/>
    <w:rsid w:val="00787F0F"/>
    <w:rsid w:val="007C2A04"/>
    <w:rsid w:val="007D3447"/>
    <w:rsid w:val="0087378C"/>
    <w:rsid w:val="008C42AB"/>
    <w:rsid w:val="008D5B7D"/>
    <w:rsid w:val="008D6B06"/>
    <w:rsid w:val="009A648B"/>
    <w:rsid w:val="00A40F33"/>
    <w:rsid w:val="00AA55ED"/>
    <w:rsid w:val="00B0697E"/>
    <w:rsid w:val="00B36AEE"/>
    <w:rsid w:val="00C522CF"/>
    <w:rsid w:val="00C66EA0"/>
    <w:rsid w:val="00C73101"/>
    <w:rsid w:val="00CC6569"/>
    <w:rsid w:val="00D40863"/>
    <w:rsid w:val="00D54DED"/>
    <w:rsid w:val="00DA6265"/>
    <w:rsid w:val="00E40669"/>
    <w:rsid w:val="00F37C6E"/>
    <w:rsid w:val="00F74DED"/>
    <w:rsid w:val="00F839ED"/>
    <w:rsid w:val="00FF05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F695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6F6954"/>
    <w:pPr>
      <w:spacing w:after="160" w:line="240" w:lineRule="exact"/>
    </w:pPr>
    <w:rPr>
      <w:sz w:val="28"/>
      <w:szCs w:val="20"/>
      <w:lang w:val="en-US"/>
    </w:rPr>
  </w:style>
  <w:style w:type="paragraph" w:styleId="a4">
    <w:name w:val="Body Text"/>
    <w:basedOn w:val="a"/>
    <w:rsid w:val="00DA6265"/>
    <w:pPr>
      <w:jc w:val="center"/>
    </w:pPr>
    <w:rPr>
      <w:sz w:val="28"/>
    </w:rPr>
  </w:style>
  <w:style w:type="character" w:customStyle="1" w:styleId="s0">
    <w:name w:val="s0"/>
    <w:rsid w:val="001D2989"/>
    <w:rPr>
      <w:rFonts w:ascii="Times New Roman" w:hAnsi="Times New Roman" w:cs="Times New Roman" w:hint="default"/>
      <w:b w:val="0"/>
      <w:bCs w:val="0"/>
      <w:i w:val="0"/>
      <w:iCs w:val="0"/>
      <w:strike w:val="0"/>
      <w:dstrike w:val="0"/>
      <w:color w:val="000000"/>
      <w:sz w:val="28"/>
      <w:szCs w:val="28"/>
      <w:u w:val="none"/>
      <w:effect w:val="none"/>
    </w:rPr>
  </w:style>
  <w:style w:type="paragraph" w:styleId="a5">
    <w:name w:val="header"/>
    <w:basedOn w:val="a"/>
    <w:link w:val="a6"/>
    <w:uiPriority w:val="99"/>
    <w:rsid w:val="00D40863"/>
    <w:pPr>
      <w:tabs>
        <w:tab w:val="center" w:pos="4677"/>
        <w:tab w:val="right" w:pos="9355"/>
      </w:tabs>
    </w:pPr>
  </w:style>
  <w:style w:type="character" w:customStyle="1" w:styleId="a6">
    <w:name w:val="Верхний колонтитул Знак"/>
    <w:basedOn w:val="a0"/>
    <w:link w:val="a5"/>
    <w:uiPriority w:val="99"/>
    <w:rsid w:val="00D40863"/>
    <w:rPr>
      <w:sz w:val="24"/>
      <w:szCs w:val="24"/>
    </w:rPr>
  </w:style>
  <w:style w:type="paragraph" w:styleId="a7">
    <w:name w:val="footer"/>
    <w:basedOn w:val="a"/>
    <w:link w:val="a8"/>
    <w:rsid w:val="00D40863"/>
    <w:pPr>
      <w:tabs>
        <w:tab w:val="center" w:pos="4677"/>
        <w:tab w:val="right" w:pos="9355"/>
      </w:tabs>
    </w:pPr>
  </w:style>
  <w:style w:type="character" w:customStyle="1" w:styleId="a8">
    <w:name w:val="Нижний колонтитул Знак"/>
    <w:basedOn w:val="a0"/>
    <w:link w:val="a7"/>
    <w:rsid w:val="00D40863"/>
    <w:rPr>
      <w:sz w:val="24"/>
      <w:szCs w:val="24"/>
    </w:rPr>
  </w:style>
  <w:style w:type="character" w:customStyle="1" w:styleId="s1">
    <w:name w:val="s1"/>
    <w:rsid w:val="0087378C"/>
    <w:rPr>
      <w:rFonts w:ascii="Times New Roman" w:hAnsi="Times New Roman" w:cs="Times New Roman" w:hint="default"/>
      <w:b/>
      <w:bCs/>
      <w:i w:val="0"/>
      <w:iCs w:val="0"/>
      <w:strike w:val="0"/>
      <w:dstrike w:val="0"/>
      <w:color w:val="000000"/>
      <w:sz w:val="28"/>
      <w:szCs w:val="28"/>
      <w:u w:val="none"/>
      <w:effect w:val="none"/>
    </w:rPr>
  </w:style>
  <w:style w:type="paragraph" w:styleId="a9">
    <w:name w:val="Balloon Text"/>
    <w:basedOn w:val="a"/>
    <w:link w:val="aa"/>
    <w:rsid w:val="000772BD"/>
    <w:rPr>
      <w:rFonts w:ascii="Tahoma" w:hAnsi="Tahoma" w:cs="Tahoma"/>
      <w:sz w:val="16"/>
      <w:szCs w:val="16"/>
    </w:rPr>
  </w:style>
  <w:style w:type="character" w:customStyle="1" w:styleId="aa">
    <w:name w:val="Текст выноски Знак"/>
    <w:basedOn w:val="a0"/>
    <w:link w:val="a9"/>
    <w:rsid w:val="000772BD"/>
    <w:rPr>
      <w:rFonts w:ascii="Tahoma" w:hAnsi="Tahoma" w:cs="Tahoma"/>
      <w:sz w:val="16"/>
      <w:szCs w:val="16"/>
    </w:rPr>
  </w:style>
  <w:style w:type="paragraph" w:styleId="ab">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 Зна"/>
    <w:basedOn w:val="a"/>
    <w:link w:val="ac"/>
    <w:qFormat/>
    <w:rsid w:val="00C73101"/>
    <w:pPr>
      <w:ind w:firstLine="400"/>
    </w:pPr>
  </w:style>
  <w:style w:type="character" w:customStyle="1" w:styleId="ac">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b"/>
    <w:locked/>
    <w:rsid w:val="00C7310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7E178E-CCE3-41B4-8BAA-9574C0760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1</Pages>
  <Words>141</Words>
  <Characters>810</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Прогноз</vt:lpstr>
    </vt:vector>
  </TitlesOfParts>
  <Company>SPecialiST RePack</Company>
  <LinksUpToDate>false</LinksUpToDate>
  <CharactersWithSpaces>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Прогноз</dc:title>
  <cp:lastModifiedBy>Асет Бекишев</cp:lastModifiedBy>
  <cp:revision>19</cp:revision>
  <cp:lastPrinted>2017-04-17T10:13:00Z</cp:lastPrinted>
  <dcterms:created xsi:type="dcterms:W3CDTF">2015-05-13T09:05:00Z</dcterms:created>
  <dcterms:modified xsi:type="dcterms:W3CDTF">2017-06-30T04:24:00Z</dcterms:modified>
</cp:coreProperties>
</file>